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5" w:rsidRPr="006B3777" w:rsidRDefault="006B3777" w:rsidP="006B3777">
      <w:pPr>
        <w:bidi/>
        <w:spacing w:line="480" w:lineRule="auto"/>
        <w:jc w:val="lowKashida"/>
        <w:rPr>
          <w:sz w:val="24"/>
          <w:szCs w:val="24"/>
        </w:rPr>
      </w:pPr>
      <w:r w:rsidRPr="006B3777">
        <w:rPr>
          <w:rStyle w:val="normal1"/>
          <w:sz w:val="24"/>
          <w:szCs w:val="24"/>
          <w:rtl/>
        </w:rPr>
        <w:t xml:space="preserve">كه از تاريخ </w:t>
      </w:r>
      <w:r w:rsidRPr="006B3777">
        <w:rPr>
          <w:rStyle w:val="normal1"/>
          <w:sz w:val="24"/>
          <w:szCs w:val="24"/>
        </w:rPr>
        <w:t xml:space="preserve"> </w:t>
      </w:r>
      <w:r w:rsidRPr="006B3777">
        <w:rPr>
          <w:rStyle w:val="normal1"/>
          <w:sz w:val="24"/>
          <w:szCs w:val="24"/>
          <w:rtl/>
        </w:rPr>
        <w:t>15 / 05 / 98 حمل هرگونه دام بدون پلاك گوش ملي، ممنوع شده ،جهت اطلاع و اطلاع رساني وسيع به دامداران تحت پوشش ،ارسال و تاكيد مي گردد، قبل از حمل ونقل هرگونه دام زنده دامدار بايستي جهت اخذگواهي حمل و پلاك كوبي با شماره گوش15 رقمي ملي به شبكه دامپزشكي شهرستان مربوطه مراجعه نمايد.</w:t>
      </w:r>
    </w:p>
    <w:sectPr w:rsidR="00DD5DD5" w:rsidRPr="006B3777" w:rsidSect="00DD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B3777"/>
    <w:rsid w:val="006B3777"/>
    <w:rsid w:val="00D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6B3777"/>
    <w:rPr>
      <w:rFonts w:ascii="Tahoma" w:hAnsi="Tahoma" w:cs="Tahoma" w:hint="default"/>
      <w:b w:val="0"/>
      <w:b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232</Characters>
  <Application>Microsoft Office Word</Application>
  <DocSecurity>0</DocSecurity>
  <Lines>3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2019-07-28T04:07:00Z</dcterms:created>
  <dcterms:modified xsi:type="dcterms:W3CDTF">2019-07-28T04:08:00Z</dcterms:modified>
</cp:coreProperties>
</file>